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68A9" w14:textId="29A68F96" w:rsidR="00D66A9A" w:rsidRPr="00C20411" w:rsidRDefault="00D66A9A" w:rsidP="00D66A9A">
      <w:pPr>
        <w:rPr>
          <w:i/>
          <w:iCs/>
          <w:sz w:val="18"/>
          <w:szCs w:val="18"/>
        </w:rPr>
      </w:pPr>
    </w:p>
    <w:p w14:paraId="62D133DC" w14:textId="662DEE53" w:rsidR="00E51FA6" w:rsidRPr="00C20411" w:rsidRDefault="00C20411" w:rsidP="00D66A9A">
      <w:pPr>
        <w:rPr>
          <w:i/>
          <w:iCs/>
          <w:sz w:val="18"/>
          <w:szCs w:val="18"/>
        </w:rPr>
      </w:pPr>
      <w:r w:rsidRPr="00C20411">
        <w:rPr>
          <w:i/>
          <w:iCs/>
          <w:sz w:val="18"/>
          <w:szCs w:val="18"/>
          <w:highlight w:val="lightGray"/>
        </w:rPr>
        <w:t>(</w:t>
      </w:r>
      <w:r w:rsidR="00D25D5D" w:rsidRPr="00D25D5D">
        <w:rPr>
          <w:i/>
          <w:iCs/>
          <w:sz w:val="18"/>
          <w:szCs w:val="18"/>
          <w:highlight w:val="lightGray"/>
        </w:rPr>
        <w:t xml:space="preserve">Recomendamos a la entidad pública adjuntar un comunicado como documento adicional una vez publicado el proceso, con el fin de entregar material de apoyo a los proveedores </w:t>
      </w:r>
      <w:r w:rsidR="009070B9">
        <w:rPr>
          <w:i/>
          <w:iCs/>
          <w:sz w:val="18"/>
          <w:szCs w:val="18"/>
          <w:highlight w:val="lightGray"/>
        </w:rPr>
        <w:t>interesados en participar</w:t>
      </w:r>
      <w:r w:rsidRPr="00C20411">
        <w:rPr>
          <w:i/>
          <w:iCs/>
          <w:sz w:val="18"/>
          <w:szCs w:val="18"/>
          <w:highlight w:val="lightGray"/>
        </w:rPr>
        <w:t>).</w:t>
      </w:r>
    </w:p>
    <w:p w14:paraId="6196F627" w14:textId="77777777" w:rsidR="00E51FA6" w:rsidRDefault="00E51FA6" w:rsidP="00D66A9A"/>
    <w:p w14:paraId="553AC4F5" w14:textId="77777777" w:rsidR="00E51FA6" w:rsidRDefault="00E51FA6" w:rsidP="00D66A9A"/>
    <w:p w14:paraId="6240DA4F" w14:textId="77777777" w:rsidR="00E51FA6" w:rsidRDefault="00E51FA6" w:rsidP="00D66A9A"/>
    <w:p w14:paraId="21131706" w14:textId="77777777" w:rsidR="00796BC9" w:rsidRPr="00EC0ED6" w:rsidRDefault="00796BC9" w:rsidP="00E51FA6">
      <w:pPr>
        <w:jc w:val="center"/>
        <w:rPr>
          <w:b/>
          <w:bCs/>
        </w:rPr>
      </w:pPr>
    </w:p>
    <w:p w14:paraId="36550B8E" w14:textId="7C8F89CE" w:rsidR="00D66A9A" w:rsidRDefault="00E51FA6" w:rsidP="00E51FA6">
      <w:pPr>
        <w:jc w:val="center"/>
        <w:rPr>
          <w:b/>
          <w:bCs/>
        </w:rPr>
      </w:pPr>
      <w:r w:rsidRPr="008D36C8">
        <w:rPr>
          <w:b/>
          <w:bCs/>
        </w:rPr>
        <w:t xml:space="preserve">COMUNICADO PROCESO SUBASTA INVERSA ID </w:t>
      </w:r>
      <w:proofErr w:type="spellStart"/>
      <w:r w:rsidRPr="00E51FA6">
        <w:rPr>
          <w:b/>
          <w:bCs/>
        </w:rPr>
        <w:t>ID</w:t>
      </w:r>
      <w:proofErr w:type="spellEnd"/>
      <w:r w:rsidRPr="00E51FA6">
        <w:rPr>
          <w:b/>
          <w:bCs/>
        </w:rPr>
        <w:t xml:space="preserve"> </w:t>
      </w:r>
      <w:r w:rsidR="008D36C8" w:rsidRPr="005964F6">
        <w:rPr>
          <w:b/>
          <w:bCs/>
          <w:highlight w:val="lightGray"/>
        </w:rPr>
        <w:t>XXXXX</w:t>
      </w:r>
    </w:p>
    <w:p w14:paraId="4670D42F" w14:textId="77777777" w:rsidR="00EC0ED6" w:rsidRPr="008D36C8" w:rsidRDefault="00EC0ED6" w:rsidP="00E51FA6">
      <w:pPr>
        <w:jc w:val="center"/>
        <w:rPr>
          <w:b/>
          <w:bCs/>
        </w:rPr>
      </w:pPr>
    </w:p>
    <w:p w14:paraId="5A3BA768" w14:textId="77777777" w:rsidR="00BD49D9" w:rsidRPr="00BD49D9" w:rsidRDefault="00BD49D9" w:rsidP="00BD49D9">
      <w:pPr>
        <w:jc w:val="both"/>
      </w:pPr>
      <w:r w:rsidRPr="00BD49D9">
        <w:t>Estimado/a proveedor/a:</w:t>
      </w:r>
    </w:p>
    <w:p w14:paraId="3D922C61" w14:textId="0062F827" w:rsidR="00BD49D9" w:rsidRPr="00BD49D9" w:rsidRDefault="00BD49D9" w:rsidP="00BD49D9">
      <w:pPr>
        <w:jc w:val="both"/>
      </w:pPr>
      <w:r w:rsidRPr="00BD49D9">
        <w:t>Invitamos a los proveedores</w:t>
      </w:r>
      <w:r>
        <w:t>/as</w:t>
      </w:r>
      <w:r w:rsidRPr="00BD49D9">
        <w:t xml:space="preserve"> interesados</w:t>
      </w:r>
      <w:r w:rsidR="005853D2">
        <w:t>/as</w:t>
      </w:r>
      <w:r w:rsidRPr="00BD49D9">
        <w:t xml:space="preserve"> en participar en este proceso de Subasta Inversa Electrónica a revisar el material de apoyo disponible en el Centro de Ayuda de Mercado Público, donde podrán encontrar guías, información y recomendaciones para participar en este mecanismo.</w:t>
      </w:r>
    </w:p>
    <w:p w14:paraId="2BBD58C9" w14:textId="49C9EB8E" w:rsidR="00BD49D9" w:rsidRPr="00BD49D9" w:rsidRDefault="00BD49D9" w:rsidP="00BD49D9">
      <w:pPr>
        <w:jc w:val="both"/>
      </w:pPr>
      <w:r w:rsidRPr="00BD49D9">
        <w:t>Material disponible en:</w:t>
      </w:r>
      <w:r w:rsidR="00EC0ED6" w:rsidRPr="00EC0ED6">
        <w:t xml:space="preserve"> </w:t>
      </w:r>
      <w:hyperlink r:id="rId4" w:history="1">
        <w:r w:rsidR="00EC0ED6" w:rsidRPr="00EC0ED6">
          <w:rPr>
            <w:rStyle w:val="Hipervnculo"/>
          </w:rPr>
          <w:t>Centro de ayuda</w:t>
        </w:r>
      </w:hyperlink>
    </w:p>
    <w:p w14:paraId="03D8C6A2" w14:textId="77777777" w:rsidR="008D36C8" w:rsidRDefault="008D36C8" w:rsidP="00796BC9">
      <w:pPr>
        <w:jc w:val="both"/>
      </w:pPr>
    </w:p>
    <w:p w14:paraId="14F33F69" w14:textId="2EE76574" w:rsidR="00E51FA6" w:rsidRDefault="00E51FA6" w:rsidP="00E51FA6">
      <w:pPr>
        <w:jc w:val="center"/>
      </w:pPr>
      <w:r w:rsidRPr="00E51FA6">
        <w:rPr>
          <w:noProof/>
        </w:rPr>
        <w:drawing>
          <wp:inline distT="0" distB="0" distL="0" distR="0" wp14:anchorId="7E2BEAE1" wp14:editId="382BD457">
            <wp:extent cx="3924797" cy="1981050"/>
            <wp:effectExtent l="19050" t="19050" r="19050" b="19685"/>
            <wp:docPr id="103716714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6714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8040" cy="19877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D165548" w14:textId="77777777" w:rsidR="00D66A9A" w:rsidRDefault="00D66A9A" w:rsidP="00D66A9A"/>
    <w:p w14:paraId="79D8BE85" w14:textId="61063EBB" w:rsidR="0060511E" w:rsidRDefault="00D66A9A">
      <w:r w:rsidRPr="00D66A9A">
        <w:t>Atentamente,</w:t>
      </w:r>
      <w:r w:rsidRPr="00D66A9A">
        <w:br/>
      </w:r>
      <w:r w:rsidR="008D36C8" w:rsidRPr="005964F6">
        <w:rPr>
          <w:b/>
          <w:bCs/>
          <w:highlight w:val="lightGray"/>
        </w:rPr>
        <w:t>Nombre Entidad Pública</w:t>
      </w:r>
    </w:p>
    <w:sectPr w:rsidR="0060511E" w:rsidSect="00E51FA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9A"/>
    <w:rsid w:val="00316EA1"/>
    <w:rsid w:val="005853D2"/>
    <w:rsid w:val="005964F6"/>
    <w:rsid w:val="0060511E"/>
    <w:rsid w:val="00796BC9"/>
    <w:rsid w:val="00804316"/>
    <w:rsid w:val="008D36C8"/>
    <w:rsid w:val="009070B9"/>
    <w:rsid w:val="009D32E2"/>
    <w:rsid w:val="00A33E29"/>
    <w:rsid w:val="00B55C70"/>
    <w:rsid w:val="00BD49D9"/>
    <w:rsid w:val="00C20411"/>
    <w:rsid w:val="00D25D5D"/>
    <w:rsid w:val="00D66A9A"/>
    <w:rsid w:val="00E51FA6"/>
    <w:rsid w:val="00EC0ED6"/>
    <w:rsid w:val="00EC2247"/>
    <w:rsid w:val="00F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B24A"/>
  <w15:chartTrackingRefBased/>
  <w15:docId w15:val="{7E3DD4CB-6D40-4AD9-98A6-880FF14A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A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A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A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A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A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A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A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A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A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A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A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C0E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0ED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0E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yuda.mercadopublico.cl/materi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Marchant</dc:creator>
  <cp:keywords/>
  <dc:description/>
  <cp:lastModifiedBy>María Isabel Marchant</cp:lastModifiedBy>
  <cp:revision>2</cp:revision>
  <dcterms:created xsi:type="dcterms:W3CDTF">2026-05-08T15:02:00Z</dcterms:created>
  <dcterms:modified xsi:type="dcterms:W3CDTF">2026-05-08T15:02:00Z</dcterms:modified>
</cp:coreProperties>
</file>